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1F" w:rsidRPr="00BB1B00" w:rsidRDefault="009E400B">
      <w:pPr>
        <w:jc w:val="center"/>
        <w:rPr>
          <w:rFonts w:ascii="仿宋" w:eastAsia="仿宋" w:hAnsi="仿宋" w:cstheme="majorEastAsia"/>
          <w:sz w:val="28"/>
          <w:szCs w:val="22"/>
        </w:rPr>
      </w:pPr>
      <w:r w:rsidRPr="00BB1B00">
        <w:rPr>
          <w:rFonts w:ascii="仿宋" w:eastAsia="仿宋" w:hAnsi="仿宋" w:cstheme="majorEastAsia" w:hint="eastAsia"/>
          <w:sz w:val="28"/>
          <w:szCs w:val="22"/>
        </w:rPr>
        <w:t>【201</w:t>
      </w:r>
      <w:r w:rsidRPr="00BB1B00">
        <w:rPr>
          <w:rFonts w:ascii="仿宋" w:eastAsia="仿宋" w:hAnsi="仿宋" w:cstheme="majorEastAsia"/>
          <w:sz w:val="28"/>
          <w:szCs w:val="22"/>
        </w:rPr>
        <w:t>5</w:t>
      </w:r>
      <w:r w:rsidRPr="00BB1B00">
        <w:rPr>
          <w:rFonts w:ascii="仿宋" w:eastAsia="仿宋" w:hAnsi="仿宋" w:cstheme="majorEastAsia" w:hint="eastAsia"/>
          <w:sz w:val="28"/>
          <w:szCs w:val="22"/>
        </w:rPr>
        <w:t>级】</w:t>
      </w:r>
      <w:r w:rsidR="00125683" w:rsidRPr="00BB1B00">
        <w:rPr>
          <w:rFonts w:ascii="仿宋" w:eastAsia="仿宋" w:hAnsi="仿宋" w:cstheme="majorEastAsia" w:hint="eastAsia"/>
          <w:sz w:val="28"/>
          <w:szCs w:val="22"/>
        </w:rPr>
        <w:t>电子系统综合设计结题答辩分组信息统计表</w:t>
      </w:r>
    </w:p>
    <w:p w:rsidR="0098471F" w:rsidRPr="00BB1B00" w:rsidRDefault="009E400B" w:rsidP="00BB1B00">
      <w:pPr>
        <w:jc w:val="center"/>
        <w:rPr>
          <w:rFonts w:ascii="仿宋" w:eastAsia="仿宋" w:hAnsi="仿宋" w:cstheme="majorEastAsia"/>
          <w:sz w:val="28"/>
          <w:szCs w:val="22"/>
        </w:rPr>
      </w:pPr>
      <w:r w:rsidRPr="00BB1B00">
        <w:rPr>
          <w:rFonts w:ascii="仿宋" w:eastAsia="仿宋" w:hAnsi="仿宋" w:cstheme="majorEastAsia" w:hint="eastAsia"/>
          <w:sz w:val="28"/>
          <w:szCs w:val="22"/>
        </w:rPr>
        <w:t>第一组</w:t>
      </w:r>
      <w:r w:rsidR="00E6726C">
        <w:rPr>
          <w:rFonts w:ascii="仿宋" w:eastAsia="仿宋" w:hAnsi="仿宋" w:cstheme="majorEastAsia" w:hint="eastAsia"/>
          <w:sz w:val="28"/>
          <w:szCs w:val="22"/>
        </w:rPr>
        <w:t xml:space="preserve"> 地点：品学楼A</w:t>
      </w:r>
      <w:r w:rsidR="00E6726C">
        <w:rPr>
          <w:rFonts w:ascii="仿宋" w:eastAsia="仿宋" w:hAnsi="仿宋" w:cstheme="majorEastAsia"/>
          <w:sz w:val="28"/>
          <w:szCs w:val="22"/>
        </w:rPr>
        <w:t xml:space="preserve">304 </w:t>
      </w:r>
      <w:r w:rsidR="00E6726C">
        <w:rPr>
          <w:rFonts w:ascii="仿宋" w:eastAsia="仿宋" w:hAnsi="仿宋" w:cstheme="majorEastAsia" w:hint="eastAsia"/>
          <w:sz w:val="28"/>
          <w:szCs w:val="22"/>
        </w:rPr>
        <w:t>时间：6.</w:t>
      </w:r>
      <w:r w:rsidR="00E6726C">
        <w:rPr>
          <w:rFonts w:ascii="仿宋" w:eastAsia="仿宋" w:hAnsi="仿宋" w:cstheme="majorEastAsia"/>
          <w:sz w:val="28"/>
          <w:szCs w:val="22"/>
        </w:rPr>
        <w:t>28</w:t>
      </w:r>
      <w:r w:rsidR="00E6726C">
        <w:rPr>
          <w:rFonts w:ascii="仿宋" w:eastAsia="仿宋" w:hAnsi="仿宋" w:cstheme="majorEastAsia" w:hint="eastAsia"/>
          <w:sz w:val="28"/>
          <w:szCs w:val="22"/>
        </w:rPr>
        <w:t>（周四）下午14点30分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8"/>
        <w:gridCol w:w="2679"/>
        <w:gridCol w:w="852"/>
        <w:gridCol w:w="852"/>
        <w:gridCol w:w="2192"/>
        <w:gridCol w:w="852"/>
        <w:gridCol w:w="607"/>
      </w:tblGrid>
      <w:tr w:rsidR="0098471F" w:rsidRPr="00BB1B00" w:rsidTr="003E576D">
        <w:trPr>
          <w:trHeight w:val="990"/>
        </w:trPr>
        <w:tc>
          <w:tcPr>
            <w:tcW w:w="286" w:type="pct"/>
            <w:vAlign w:val="center"/>
          </w:tcPr>
          <w:p w:rsidR="0098471F" w:rsidRPr="00BB1B00" w:rsidRDefault="009E400B" w:rsidP="00BB1B00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序</w:t>
            </w:r>
          </w:p>
          <w:p w:rsidR="0098471F" w:rsidRPr="00BB1B00" w:rsidRDefault="009E400B" w:rsidP="00BB1B00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号</w:t>
            </w:r>
          </w:p>
        </w:tc>
        <w:tc>
          <w:tcPr>
            <w:tcW w:w="1572" w:type="pct"/>
            <w:vAlign w:val="center"/>
          </w:tcPr>
          <w:p w:rsidR="0098471F" w:rsidRPr="00BB1B00" w:rsidRDefault="009E400B" w:rsidP="00BB1B00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项目名称</w:t>
            </w:r>
          </w:p>
        </w:tc>
        <w:tc>
          <w:tcPr>
            <w:tcW w:w="500" w:type="pct"/>
            <w:vAlign w:val="center"/>
          </w:tcPr>
          <w:p w:rsidR="0098471F" w:rsidRPr="00BB1B00" w:rsidRDefault="009E400B" w:rsidP="00BB1B00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项目负责人</w:t>
            </w:r>
          </w:p>
        </w:tc>
        <w:tc>
          <w:tcPr>
            <w:tcW w:w="500" w:type="pct"/>
            <w:vAlign w:val="center"/>
          </w:tcPr>
          <w:p w:rsidR="0098471F" w:rsidRPr="00BB1B00" w:rsidRDefault="009E400B" w:rsidP="00BB1B00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指导老师</w:t>
            </w:r>
          </w:p>
        </w:tc>
        <w:tc>
          <w:tcPr>
            <w:tcW w:w="1286" w:type="pct"/>
            <w:vAlign w:val="center"/>
          </w:tcPr>
          <w:p w:rsidR="0098471F" w:rsidRPr="00BB1B00" w:rsidRDefault="009E400B" w:rsidP="00BB1B00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项目完成情况</w:t>
            </w:r>
          </w:p>
          <w:p w:rsidR="0098471F" w:rsidRPr="00BB1B00" w:rsidRDefault="009E400B" w:rsidP="00BB1B00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（优秀、良好、合格、不合格）</w:t>
            </w:r>
          </w:p>
        </w:tc>
        <w:tc>
          <w:tcPr>
            <w:tcW w:w="500" w:type="pct"/>
            <w:vAlign w:val="center"/>
          </w:tcPr>
          <w:p w:rsidR="0098471F" w:rsidRPr="00BB1B00" w:rsidRDefault="009E400B" w:rsidP="00BB1B00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成绩</w:t>
            </w:r>
          </w:p>
        </w:tc>
        <w:tc>
          <w:tcPr>
            <w:tcW w:w="356" w:type="pct"/>
            <w:vAlign w:val="center"/>
          </w:tcPr>
          <w:p w:rsidR="0098471F" w:rsidRPr="00BB1B00" w:rsidRDefault="009E400B" w:rsidP="00BB1B00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备注</w:t>
            </w:r>
          </w:p>
        </w:tc>
      </w:tr>
      <w:tr w:rsidR="00BA033E" w:rsidRPr="00BB1B00" w:rsidTr="003E576D">
        <w:trPr>
          <w:trHeight w:val="376"/>
        </w:trPr>
        <w:tc>
          <w:tcPr>
            <w:tcW w:w="286" w:type="pct"/>
            <w:vAlign w:val="center"/>
          </w:tcPr>
          <w:p w:rsidR="00BA033E" w:rsidRPr="00E6726C" w:rsidRDefault="00BA033E" w:rsidP="00BA033E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E6726C">
              <w:rPr>
                <w:rFonts w:ascii="仿宋" w:eastAsia="仿宋" w:hAnsi="仿宋" w:cstheme="majorEastAsia" w:hint="eastAsia"/>
                <w:sz w:val="22"/>
                <w:szCs w:val="22"/>
              </w:rPr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脉冲宽度测量与显示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张钧凯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谢菊兰</w:t>
            </w:r>
          </w:p>
        </w:tc>
        <w:tc>
          <w:tcPr>
            <w:tcW w:w="128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7B0D10" w:rsidRPr="00BB1B00" w:rsidTr="003E576D">
        <w:trPr>
          <w:trHeight w:val="376"/>
        </w:trPr>
        <w:tc>
          <w:tcPr>
            <w:tcW w:w="286" w:type="pct"/>
            <w:vAlign w:val="center"/>
          </w:tcPr>
          <w:p w:rsidR="007B0D10" w:rsidRPr="00E6726C" w:rsidRDefault="007B0D10" w:rsidP="007B0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6726C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D10" w:rsidRDefault="007B0D10" w:rsidP="007B0D10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脉冲宽度测量与显示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D10" w:rsidRDefault="007B0D10" w:rsidP="007B0D1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朱浩铭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D10" w:rsidRDefault="007B0D10" w:rsidP="007B0D1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皮亦鸣</w:t>
            </w:r>
          </w:p>
        </w:tc>
        <w:tc>
          <w:tcPr>
            <w:tcW w:w="1286" w:type="pct"/>
            <w:vAlign w:val="center"/>
          </w:tcPr>
          <w:p w:rsidR="007B0D10" w:rsidRDefault="007B0D10" w:rsidP="007B0D1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00" w:type="pct"/>
            <w:vAlign w:val="center"/>
          </w:tcPr>
          <w:p w:rsidR="007B0D10" w:rsidRDefault="007B0D10" w:rsidP="007B0D1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356" w:type="pct"/>
            <w:vAlign w:val="center"/>
          </w:tcPr>
          <w:p w:rsidR="007B0D10" w:rsidRDefault="007B0D10" w:rsidP="007B0D1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A033E" w:rsidRPr="00BB1B00" w:rsidTr="003E576D">
        <w:trPr>
          <w:trHeight w:val="519"/>
        </w:trPr>
        <w:tc>
          <w:tcPr>
            <w:tcW w:w="286" w:type="pct"/>
            <w:vAlign w:val="center"/>
          </w:tcPr>
          <w:p w:rsidR="00BA033E" w:rsidRPr="00E6726C" w:rsidRDefault="00BA033E" w:rsidP="00BA033E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E6726C">
              <w:rPr>
                <w:rFonts w:ascii="仿宋" w:eastAsia="仿宋" w:hAnsi="仿宋" w:cstheme="majorEastAsia" w:hint="eastAsia"/>
                <w:sz w:val="22"/>
                <w:szCs w:val="22"/>
              </w:rPr>
              <w:t>3</w:t>
            </w:r>
          </w:p>
        </w:tc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CMOS片上电感建模技术研究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张丽君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吴韵秋</w:t>
            </w:r>
          </w:p>
        </w:tc>
        <w:tc>
          <w:tcPr>
            <w:tcW w:w="128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BA033E" w:rsidRPr="00BB1B00" w:rsidTr="003E576D">
        <w:trPr>
          <w:trHeight w:val="376"/>
        </w:trPr>
        <w:tc>
          <w:tcPr>
            <w:tcW w:w="286" w:type="pct"/>
            <w:vAlign w:val="center"/>
          </w:tcPr>
          <w:p w:rsidR="00BA033E" w:rsidRPr="00E6726C" w:rsidRDefault="00BA033E" w:rsidP="00BA033E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E6726C">
              <w:rPr>
                <w:rFonts w:ascii="仿宋" w:eastAsia="仿宋" w:hAnsi="仿宋" w:cstheme="majorEastAsia" w:hint="eastAsia"/>
                <w:sz w:val="22"/>
                <w:szCs w:val="22"/>
              </w:rPr>
              <w:t>4</w:t>
            </w:r>
          </w:p>
        </w:tc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C8051F系列MCU实验核心板设计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谢虎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谢菊兰</w:t>
            </w:r>
          </w:p>
        </w:tc>
        <w:tc>
          <w:tcPr>
            <w:tcW w:w="128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BA033E" w:rsidRPr="00BB1B00" w:rsidTr="003E576D">
        <w:trPr>
          <w:trHeight w:val="376"/>
        </w:trPr>
        <w:tc>
          <w:tcPr>
            <w:tcW w:w="286" w:type="pct"/>
            <w:vAlign w:val="center"/>
          </w:tcPr>
          <w:p w:rsidR="00BA033E" w:rsidRPr="00E6726C" w:rsidRDefault="00BA033E" w:rsidP="00BA033E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E6726C">
              <w:rPr>
                <w:rFonts w:ascii="仿宋" w:eastAsia="仿宋" w:hAnsi="仿宋" w:cstheme="majorEastAsia" w:hint="eastAsia"/>
                <w:sz w:val="22"/>
                <w:szCs w:val="22"/>
              </w:rPr>
              <w:t>5</w:t>
            </w:r>
          </w:p>
        </w:tc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频率合成的脉冲信号源设计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黄俊强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钟洪声</w:t>
            </w:r>
          </w:p>
        </w:tc>
        <w:tc>
          <w:tcPr>
            <w:tcW w:w="128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BA033E" w:rsidRPr="00BB1B00" w:rsidTr="003E576D">
        <w:trPr>
          <w:trHeight w:val="376"/>
        </w:trPr>
        <w:tc>
          <w:tcPr>
            <w:tcW w:w="286" w:type="pct"/>
            <w:vAlign w:val="center"/>
          </w:tcPr>
          <w:p w:rsidR="00BA033E" w:rsidRPr="00E6726C" w:rsidRDefault="00BA033E" w:rsidP="00BA033E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E6726C">
              <w:rPr>
                <w:rFonts w:ascii="仿宋" w:eastAsia="仿宋" w:hAnsi="仿宋" w:cstheme="majorEastAsia" w:hint="eastAsia"/>
                <w:sz w:val="22"/>
                <w:szCs w:val="22"/>
              </w:rPr>
              <w:t>6</w:t>
            </w:r>
          </w:p>
        </w:tc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内置蓝色LED的小型化可植入柔性整流天线研究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侯凯夫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徐跃杭</w:t>
            </w:r>
          </w:p>
        </w:tc>
        <w:tc>
          <w:tcPr>
            <w:tcW w:w="128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BA033E" w:rsidRPr="00BB1B00" w:rsidTr="003E576D">
        <w:trPr>
          <w:trHeight w:val="376"/>
        </w:trPr>
        <w:tc>
          <w:tcPr>
            <w:tcW w:w="286" w:type="pct"/>
            <w:vAlign w:val="center"/>
          </w:tcPr>
          <w:p w:rsidR="00BA033E" w:rsidRPr="00E6726C" w:rsidRDefault="00BA033E" w:rsidP="00BA033E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E6726C">
              <w:rPr>
                <w:rFonts w:ascii="仿宋" w:eastAsia="仿宋" w:hAnsi="仿宋" w:cstheme="majorEastAsia" w:hint="eastAsia"/>
                <w:sz w:val="22"/>
                <w:szCs w:val="22"/>
              </w:rPr>
              <w:t>9</w:t>
            </w:r>
          </w:p>
        </w:tc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发射机与接收机的设计与制作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龙信宏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暂无</w:t>
            </w:r>
          </w:p>
        </w:tc>
        <w:tc>
          <w:tcPr>
            <w:tcW w:w="128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BA033E" w:rsidRPr="00BB1B00" w:rsidTr="003E576D">
        <w:trPr>
          <w:trHeight w:val="376"/>
        </w:trPr>
        <w:tc>
          <w:tcPr>
            <w:tcW w:w="286" w:type="pct"/>
            <w:vAlign w:val="center"/>
          </w:tcPr>
          <w:p w:rsidR="00BA033E" w:rsidRPr="00E6726C" w:rsidRDefault="00BA033E" w:rsidP="00BA033E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E6726C">
              <w:rPr>
                <w:rFonts w:ascii="仿宋" w:eastAsia="仿宋" w:hAnsi="仿宋" w:cstheme="majorEastAsia" w:hint="eastAsia"/>
                <w:sz w:val="22"/>
                <w:szCs w:val="22"/>
              </w:rPr>
              <w:t>11</w:t>
            </w:r>
          </w:p>
        </w:tc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频率合成的脉冲信号源设计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兰雪刚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8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BA033E" w:rsidRPr="00BB1B00" w:rsidTr="003E576D">
        <w:trPr>
          <w:trHeight w:val="410"/>
        </w:trPr>
        <w:tc>
          <w:tcPr>
            <w:tcW w:w="286" w:type="pct"/>
            <w:vAlign w:val="center"/>
          </w:tcPr>
          <w:p w:rsidR="00BA033E" w:rsidRPr="00E6726C" w:rsidRDefault="00BA033E" w:rsidP="00BA033E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E6726C">
              <w:rPr>
                <w:rFonts w:ascii="仿宋" w:eastAsia="仿宋" w:hAnsi="仿宋" w:cstheme="majorEastAsia" w:hint="eastAsia"/>
                <w:sz w:val="22"/>
                <w:szCs w:val="22"/>
              </w:rPr>
              <w:t>12</w:t>
            </w:r>
          </w:p>
        </w:tc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低频功率放大器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吴丹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张晓玲</w:t>
            </w:r>
          </w:p>
        </w:tc>
        <w:tc>
          <w:tcPr>
            <w:tcW w:w="128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BA033E" w:rsidRPr="00BB1B00" w:rsidTr="003E576D">
        <w:trPr>
          <w:trHeight w:val="376"/>
        </w:trPr>
        <w:tc>
          <w:tcPr>
            <w:tcW w:w="286" w:type="pct"/>
            <w:vAlign w:val="center"/>
          </w:tcPr>
          <w:p w:rsidR="00BA033E" w:rsidRPr="00E6726C" w:rsidRDefault="00BA033E" w:rsidP="00BA033E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E6726C">
              <w:rPr>
                <w:rFonts w:ascii="仿宋" w:eastAsia="仿宋" w:hAnsi="仿宋" w:cstheme="majorEastAsia" w:hint="eastAsia"/>
                <w:sz w:val="22"/>
                <w:szCs w:val="22"/>
              </w:rPr>
              <w:t>13</w:t>
            </w:r>
          </w:p>
        </w:tc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电子科技大学大学生创新训练项目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杨淯涵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何宗锐</w:t>
            </w:r>
          </w:p>
        </w:tc>
        <w:tc>
          <w:tcPr>
            <w:tcW w:w="128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BA033E" w:rsidRPr="00BB1B00" w:rsidTr="003E576D">
        <w:trPr>
          <w:trHeight w:val="376"/>
        </w:trPr>
        <w:tc>
          <w:tcPr>
            <w:tcW w:w="286" w:type="pct"/>
            <w:vAlign w:val="center"/>
          </w:tcPr>
          <w:p w:rsidR="00BA033E" w:rsidRPr="00E6726C" w:rsidRDefault="00BA033E" w:rsidP="00BA033E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E6726C">
              <w:rPr>
                <w:rFonts w:ascii="仿宋" w:eastAsia="仿宋" w:hAnsi="仿宋" w:cstheme="majorEastAsia" w:hint="eastAsia"/>
                <w:sz w:val="22"/>
                <w:szCs w:val="22"/>
              </w:rPr>
              <w:t>17</w:t>
            </w:r>
          </w:p>
        </w:tc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动态随机考试系统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林仕文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甘露</w:t>
            </w:r>
          </w:p>
        </w:tc>
        <w:tc>
          <w:tcPr>
            <w:tcW w:w="128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BA033E" w:rsidRPr="00BB1B00" w:rsidTr="003E576D">
        <w:trPr>
          <w:trHeight w:val="376"/>
        </w:trPr>
        <w:tc>
          <w:tcPr>
            <w:tcW w:w="286" w:type="pct"/>
            <w:vAlign w:val="center"/>
          </w:tcPr>
          <w:p w:rsidR="00BA033E" w:rsidRPr="00E6726C" w:rsidRDefault="00BA033E" w:rsidP="00BA033E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E6726C">
              <w:rPr>
                <w:rFonts w:ascii="仿宋" w:eastAsia="仿宋" w:hAnsi="仿宋" w:cstheme="majorEastAsia" w:hint="eastAsia"/>
                <w:sz w:val="22"/>
                <w:szCs w:val="22"/>
              </w:rPr>
              <w:t>18</w:t>
            </w:r>
          </w:p>
        </w:tc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电子科技大学大学生创新训练项目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马昱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甘露</w:t>
            </w:r>
          </w:p>
        </w:tc>
        <w:tc>
          <w:tcPr>
            <w:tcW w:w="128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BA033E" w:rsidRPr="00BB1B00" w:rsidTr="003E576D">
        <w:trPr>
          <w:trHeight w:val="376"/>
        </w:trPr>
        <w:tc>
          <w:tcPr>
            <w:tcW w:w="286" w:type="pct"/>
            <w:vAlign w:val="center"/>
          </w:tcPr>
          <w:p w:rsidR="00BA033E" w:rsidRPr="00E6726C" w:rsidRDefault="00BA033E" w:rsidP="00BA033E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E6726C">
              <w:rPr>
                <w:rFonts w:ascii="仿宋" w:eastAsia="仿宋" w:hAnsi="仿宋" w:cstheme="majorEastAsia" w:hint="eastAsia"/>
                <w:sz w:val="22"/>
                <w:szCs w:val="22"/>
              </w:rPr>
              <w:t>19</w:t>
            </w:r>
          </w:p>
        </w:tc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基于单片机的无线倒车后视系统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唐辉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张瑛</w:t>
            </w:r>
          </w:p>
        </w:tc>
        <w:tc>
          <w:tcPr>
            <w:tcW w:w="128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BA033E" w:rsidRPr="00BB1B00" w:rsidTr="003E576D">
        <w:trPr>
          <w:trHeight w:val="376"/>
        </w:trPr>
        <w:tc>
          <w:tcPr>
            <w:tcW w:w="286" w:type="pct"/>
            <w:vAlign w:val="center"/>
          </w:tcPr>
          <w:p w:rsidR="00BA033E" w:rsidRPr="00E6726C" w:rsidRDefault="00BA033E" w:rsidP="00BA033E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E6726C">
              <w:rPr>
                <w:rFonts w:ascii="仿宋" w:eastAsia="仿宋" w:hAnsi="仿宋" w:cstheme="majorEastAsia" w:hint="eastAsia"/>
                <w:sz w:val="22"/>
                <w:szCs w:val="22"/>
              </w:rPr>
              <w:t>20</w:t>
            </w:r>
          </w:p>
        </w:tc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基于单片机的无线后视系统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郑裕天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8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BA033E" w:rsidRPr="00BB1B00" w:rsidTr="003E576D">
        <w:trPr>
          <w:trHeight w:val="376"/>
        </w:trPr>
        <w:tc>
          <w:tcPr>
            <w:tcW w:w="286" w:type="pct"/>
            <w:vAlign w:val="center"/>
          </w:tcPr>
          <w:p w:rsidR="00BA033E" w:rsidRPr="00E6726C" w:rsidRDefault="00BA033E" w:rsidP="00BA033E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E6726C">
              <w:rPr>
                <w:rFonts w:ascii="仿宋" w:eastAsia="仿宋" w:hAnsi="仿宋" w:cstheme="majorEastAsia" w:hint="eastAsia"/>
                <w:sz w:val="22"/>
                <w:szCs w:val="22"/>
              </w:rPr>
              <w:t>21</w:t>
            </w:r>
          </w:p>
        </w:tc>
        <w:tc>
          <w:tcPr>
            <w:tcW w:w="1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卫星导航系统中的希尔伯特滤波器设计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吴泽标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BB1B00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孟凡计</w:t>
            </w:r>
          </w:p>
        </w:tc>
        <w:tc>
          <w:tcPr>
            <w:tcW w:w="128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356" w:type="pct"/>
            <w:vAlign w:val="center"/>
          </w:tcPr>
          <w:p w:rsidR="00BA033E" w:rsidRPr="00BB1B00" w:rsidRDefault="00BA033E" w:rsidP="00BA033E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</w:tbl>
    <w:p w:rsidR="00BB1B00" w:rsidRDefault="00BB1B00" w:rsidP="00BB1B00">
      <w:pPr>
        <w:jc w:val="left"/>
        <w:rPr>
          <w:rFonts w:ascii="仿宋" w:eastAsia="仿宋" w:hAnsi="仿宋" w:cstheme="majorEastAsia"/>
          <w:sz w:val="22"/>
          <w:szCs w:val="22"/>
        </w:rPr>
      </w:pPr>
    </w:p>
    <w:p w:rsidR="0098471F" w:rsidRPr="00BB1B00" w:rsidRDefault="009E400B" w:rsidP="00BB1B00">
      <w:pPr>
        <w:jc w:val="left"/>
        <w:rPr>
          <w:rFonts w:ascii="仿宋" w:eastAsia="仿宋" w:hAnsi="仿宋" w:cstheme="majorEastAsia"/>
          <w:sz w:val="22"/>
          <w:szCs w:val="22"/>
        </w:rPr>
      </w:pPr>
      <w:r w:rsidRPr="00BB1B00">
        <w:rPr>
          <w:rFonts w:ascii="仿宋" w:eastAsia="仿宋" w:hAnsi="仿宋" w:cstheme="majorEastAsia" w:hint="eastAsia"/>
          <w:sz w:val="22"/>
          <w:szCs w:val="22"/>
        </w:rPr>
        <w:t>评委签字：</w:t>
      </w:r>
    </w:p>
    <w:p w:rsidR="003E576D" w:rsidRDefault="003E576D">
      <w:pPr>
        <w:widowControl/>
        <w:jc w:val="left"/>
        <w:rPr>
          <w:rFonts w:ascii="仿宋" w:eastAsia="仿宋" w:hAnsi="仿宋" w:cstheme="majorEastAsia"/>
          <w:sz w:val="28"/>
          <w:szCs w:val="22"/>
        </w:rPr>
      </w:pPr>
      <w:r>
        <w:rPr>
          <w:rFonts w:ascii="仿宋" w:eastAsia="仿宋" w:hAnsi="仿宋" w:cstheme="majorEastAsia"/>
          <w:sz w:val="28"/>
          <w:szCs w:val="22"/>
        </w:rPr>
        <w:br w:type="page"/>
      </w:r>
    </w:p>
    <w:p w:rsidR="00125683" w:rsidRPr="00BB1B00" w:rsidRDefault="00125683" w:rsidP="00BB1B00">
      <w:pPr>
        <w:jc w:val="center"/>
        <w:rPr>
          <w:rFonts w:ascii="仿宋" w:eastAsia="仿宋" w:hAnsi="仿宋" w:cstheme="majorEastAsia"/>
          <w:sz w:val="28"/>
          <w:szCs w:val="22"/>
        </w:rPr>
      </w:pPr>
      <w:r w:rsidRPr="00BB1B00">
        <w:rPr>
          <w:rFonts w:ascii="仿宋" w:eastAsia="仿宋" w:hAnsi="仿宋" w:cstheme="majorEastAsia" w:hint="eastAsia"/>
          <w:sz w:val="28"/>
          <w:szCs w:val="22"/>
        </w:rPr>
        <w:lastRenderedPageBreak/>
        <w:t>【201</w:t>
      </w:r>
      <w:r w:rsidRPr="00BB1B00">
        <w:rPr>
          <w:rFonts w:ascii="仿宋" w:eastAsia="仿宋" w:hAnsi="仿宋" w:cstheme="majorEastAsia"/>
          <w:sz w:val="28"/>
          <w:szCs w:val="22"/>
        </w:rPr>
        <w:t>5</w:t>
      </w:r>
      <w:r w:rsidRPr="00BB1B00">
        <w:rPr>
          <w:rFonts w:ascii="仿宋" w:eastAsia="仿宋" w:hAnsi="仿宋" w:cstheme="majorEastAsia" w:hint="eastAsia"/>
          <w:sz w:val="28"/>
          <w:szCs w:val="22"/>
        </w:rPr>
        <w:t>级】电子系统综合设计结题答辩分组信息统计表</w:t>
      </w:r>
    </w:p>
    <w:p w:rsidR="009E74C2" w:rsidRPr="00BB1B00" w:rsidRDefault="009E74C2" w:rsidP="00BB1B00">
      <w:pPr>
        <w:jc w:val="center"/>
        <w:rPr>
          <w:rFonts w:ascii="仿宋" w:eastAsia="仿宋" w:hAnsi="仿宋" w:cstheme="majorEastAsia"/>
          <w:sz w:val="28"/>
          <w:szCs w:val="22"/>
        </w:rPr>
      </w:pPr>
      <w:r w:rsidRPr="00BB1B00">
        <w:rPr>
          <w:rFonts w:ascii="仿宋" w:eastAsia="仿宋" w:hAnsi="仿宋" w:cstheme="majorEastAsia" w:hint="eastAsia"/>
          <w:sz w:val="28"/>
          <w:szCs w:val="22"/>
        </w:rPr>
        <w:t>第二组</w:t>
      </w:r>
      <w:r w:rsidR="00E6726C">
        <w:rPr>
          <w:rFonts w:ascii="仿宋" w:eastAsia="仿宋" w:hAnsi="仿宋" w:cstheme="majorEastAsia" w:hint="eastAsia"/>
          <w:sz w:val="28"/>
          <w:szCs w:val="22"/>
        </w:rPr>
        <w:t xml:space="preserve"> 地点：品学楼A</w:t>
      </w:r>
      <w:r w:rsidR="00E6726C">
        <w:rPr>
          <w:rFonts w:ascii="仿宋" w:eastAsia="仿宋" w:hAnsi="仿宋" w:cstheme="majorEastAsia"/>
          <w:sz w:val="28"/>
          <w:szCs w:val="22"/>
        </w:rPr>
        <w:t xml:space="preserve">305 </w:t>
      </w:r>
      <w:r w:rsidR="00E6726C">
        <w:rPr>
          <w:rFonts w:ascii="仿宋" w:eastAsia="仿宋" w:hAnsi="仿宋" w:cstheme="majorEastAsia" w:hint="eastAsia"/>
          <w:sz w:val="28"/>
          <w:szCs w:val="22"/>
        </w:rPr>
        <w:t>时间：6.</w:t>
      </w:r>
      <w:r w:rsidR="00E6726C">
        <w:rPr>
          <w:rFonts w:ascii="仿宋" w:eastAsia="仿宋" w:hAnsi="仿宋" w:cstheme="majorEastAsia"/>
          <w:sz w:val="28"/>
          <w:szCs w:val="22"/>
        </w:rPr>
        <w:t>28</w:t>
      </w:r>
      <w:r w:rsidR="00E6726C">
        <w:rPr>
          <w:rFonts w:ascii="仿宋" w:eastAsia="仿宋" w:hAnsi="仿宋" w:cstheme="majorEastAsia" w:hint="eastAsia"/>
          <w:sz w:val="28"/>
          <w:szCs w:val="22"/>
        </w:rPr>
        <w:t>（周四）下午14点30分</w:t>
      </w:r>
    </w:p>
    <w:tbl>
      <w:tblPr>
        <w:tblStyle w:val="a3"/>
        <w:tblW w:w="8320" w:type="dxa"/>
        <w:tblLayout w:type="fixed"/>
        <w:tblLook w:val="04A0" w:firstRow="1" w:lastRow="0" w:firstColumn="1" w:lastColumn="0" w:noHBand="0" w:noVBand="1"/>
      </w:tblPr>
      <w:tblGrid>
        <w:gridCol w:w="504"/>
        <w:gridCol w:w="2685"/>
        <w:gridCol w:w="1049"/>
        <w:gridCol w:w="893"/>
        <w:gridCol w:w="1911"/>
        <w:gridCol w:w="821"/>
        <w:gridCol w:w="457"/>
      </w:tblGrid>
      <w:tr w:rsidR="009E74C2" w:rsidRPr="00BB1B00" w:rsidTr="003E576D">
        <w:trPr>
          <w:trHeight w:val="990"/>
        </w:trPr>
        <w:tc>
          <w:tcPr>
            <w:tcW w:w="504" w:type="dxa"/>
            <w:vAlign w:val="center"/>
          </w:tcPr>
          <w:p w:rsidR="009E74C2" w:rsidRPr="003E576D" w:rsidRDefault="009E74C2" w:rsidP="003E576D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3E576D">
              <w:rPr>
                <w:rFonts w:ascii="仿宋" w:eastAsia="仿宋" w:hAnsi="仿宋" w:cstheme="majorEastAsia" w:hint="eastAsia"/>
                <w:sz w:val="22"/>
                <w:szCs w:val="22"/>
              </w:rPr>
              <w:t>序</w:t>
            </w:r>
          </w:p>
          <w:p w:rsidR="009E74C2" w:rsidRPr="003E576D" w:rsidRDefault="009E74C2" w:rsidP="003E576D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3E576D">
              <w:rPr>
                <w:rFonts w:ascii="仿宋" w:eastAsia="仿宋" w:hAnsi="仿宋" w:cstheme="majorEastAsia" w:hint="eastAsia"/>
                <w:sz w:val="22"/>
                <w:szCs w:val="22"/>
              </w:rPr>
              <w:t>号</w:t>
            </w:r>
          </w:p>
        </w:tc>
        <w:tc>
          <w:tcPr>
            <w:tcW w:w="2685" w:type="dxa"/>
            <w:vAlign w:val="center"/>
          </w:tcPr>
          <w:p w:rsidR="009E74C2" w:rsidRPr="003E576D" w:rsidRDefault="009E74C2" w:rsidP="003E576D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3E576D">
              <w:rPr>
                <w:rFonts w:ascii="仿宋" w:eastAsia="仿宋" w:hAnsi="仿宋" w:cstheme="majorEastAsia" w:hint="eastAsia"/>
                <w:sz w:val="22"/>
                <w:szCs w:val="22"/>
              </w:rPr>
              <w:t>项目名称</w:t>
            </w:r>
          </w:p>
        </w:tc>
        <w:tc>
          <w:tcPr>
            <w:tcW w:w="1049" w:type="dxa"/>
            <w:vAlign w:val="center"/>
          </w:tcPr>
          <w:p w:rsidR="009E74C2" w:rsidRPr="003E576D" w:rsidRDefault="009E74C2" w:rsidP="003E576D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3E576D">
              <w:rPr>
                <w:rFonts w:ascii="仿宋" w:eastAsia="仿宋" w:hAnsi="仿宋" w:cstheme="majorEastAsia" w:hint="eastAsia"/>
                <w:sz w:val="22"/>
                <w:szCs w:val="22"/>
              </w:rPr>
              <w:t>项目负责人</w:t>
            </w:r>
          </w:p>
        </w:tc>
        <w:tc>
          <w:tcPr>
            <w:tcW w:w="893" w:type="dxa"/>
            <w:vAlign w:val="center"/>
          </w:tcPr>
          <w:p w:rsidR="009E74C2" w:rsidRPr="003E576D" w:rsidRDefault="009E74C2" w:rsidP="003E576D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3E576D">
              <w:rPr>
                <w:rFonts w:ascii="仿宋" w:eastAsia="仿宋" w:hAnsi="仿宋" w:cstheme="majorEastAsia" w:hint="eastAsia"/>
                <w:sz w:val="22"/>
                <w:szCs w:val="22"/>
              </w:rPr>
              <w:t>指导老师</w:t>
            </w:r>
          </w:p>
        </w:tc>
        <w:tc>
          <w:tcPr>
            <w:tcW w:w="1911" w:type="dxa"/>
            <w:vAlign w:val="center"/>
          </w:tcPr>
          <w:p w:rsidR="009E74C2" w:rsidRPr="003E576D" w:rsidRDefault="009E74C2" w:rsidP="003E576D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3E576D">
              <w:rPr>
                <w:rFonts w:ascii="仿宋" w:eastAsia="仿宋" w:hAnsi="仿宋" w:cstheme="majorEastAsia" w:hint="eastAsia"/>
                <w:sz w:val="22"/>
                <w:szCs w:val="22"/>
              </w:rPr>
              <w:t>项目完成情况</w:t>
            </w:r>
          </w:p>
          <w:p w:rsidR="009E74C2" w:rsidRPr="003E576D" w:rsidRDefault="009E74C2" w:rsidP="003E576D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3E576D">
              <w:rPr>
                <w:rFonts w:ascii="仿宋" w:eastAsia="仿宋" w:hAnsi="仿宋" w:cstheme="majorEastAsia" w:hint="eastAsia"/>
                <w:sz w:val="22"/>
                <w:szCs w:val="22"/>
              </w:rPr>
              <w:t>（优秀、良好、合格、不合格）</w:t>
            </w:r>
          </w:p>
        </w:tc>
        <w:tc>
          <w:tcPr>
            <w:tcW w:w="821" w:type="dxa"/>
            <w:vAlign w:val="center"/>
          </w:tcPr>
          <w:p w:rsidR="009E74C2" w:rsidRPr="003E576D" w:rsidRDefault="009E74C2" w:rsidP="003E576D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3E576D">
              <w:rPr>
                <w:rFonts w:ascii="仿宋" w:eastAsia="仿宋" w:hAnsi="仿宋" w:cstheme="majorEastAsia" w:hint="eastAsia"/>
                <w:sz w:val="22"/>
                <w:szCs w:val="22"/>
              </w:rPr>
              <w:t>成绩</w:t>
            </w:r>
          </w:p>
        </w:tc>
        <w:tc>
          <w:tcPr>
            <w:tcW w:w="457" w:type="dxa"/>
            <w:vAlign w:val="center"/>
          </w:tcPr>
          <w:p w:rsidR="009E74C2" w:rsidRPr="003E576D" w:rsidRDefault="009E74C2" w:rsidP="003E576D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3E576D">
              <w:rPr>
                <w:rFonts w:ascii="仿宋" w:eastAsia="仿宋" w:hAnsi="仿宋" w:cstheme="majorEastAsia" w:hint="eastAsia"/>
                <w:sz w:val="22"/>
                <w:szCs w:val="22"/>
              </w:rPr>
              <w:t>备注</w:t>
            </w: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BB1B00" w:rsidRDefault="00374041" w:rsidP="00374041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2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低频功率放大器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陈俊杰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BB1B00" w:rsidRDefault="00374041" w:rsidP="00374041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4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低频功率放大器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梁家典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陈瑜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BB1B00" w:rsidRDefault="00374041" w:rsidP="00374041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6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酒精浓度检测装置设计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杜明昭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何松柏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2569C9">
        <w:trPr>
          <w:trHeight w:val="462"/>
        </w:trPr>
        <w:tc>
          <w:tcPr>
            <w:tcW w:w="504" w:type="dxa"/>
          </w:tcPr>
          <w:p w:rsidR="00374041" w:rsidRPr="00BB1B00" w:rsidRDefault="00374041" w:rsidP="00374041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7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金属探测器设计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叶加根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BB1B00" w:rsidRDefault="00374041" w:rsidP="00374041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8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可见光通信系统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王家钊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陈瑜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BB1B00" w:rsidRDefault="00374041" w:rsidP="00374041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10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脉冲宽度测量与显示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李先泽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暂无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BB1B00" w:rsidRDefault="00374041" w:rsidP="00374041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11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双踪无线跟踪器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林思危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2569C9">
        <w:trPr>
          <w:trHeight w:val="424"/>
        </w:trPr>
        <w:tc>
          <w:tcPr>
            <w:tcW w:w="504" w:type="dxa"/>
          </w:tcPr>
          <w:p w:rsidR="00374041" w:rsidRPr="00BB1B00" w:rsidRDefault="00374041" w:rsidP="00374041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12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低频功率放大器的设计及制作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薛思杰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BB1B00" w:rsidRDefault="00374041" w:rsidP="00374041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13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基于卷积神经网路的图像识别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郑顺心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张晓玲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BB1B00" w:rsidRDefault="00374041" w:rsidP="00374041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14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QPSK数字调制及FPGA实现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梁涛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李廷军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2569C9">
        <w:trPr>
          <w:trHeight w:val="317"/>
        </w:trPr>
        <w:tc>
          <w:tcPr>
            <w:tcW w:w="504" w:type="dxa"/>
          </w:tcPr>
          <w:p w:rsidR="00374041" w:rsidRPr="00BB1B00" w:rsidRDefault="00374041" w:rsidP="00374041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15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电磁辐射监测装置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钱程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杨德强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BB1B00" w:rsidRDefault="00374041" w:rsidP="00374041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17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微带天线的小型化研究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陈俊柏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唐璞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BB1B00" w:rsidRDefault="00374041" w:rsidP="00374041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18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低频功率放大器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邹宇翔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熊英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BB1B00" w:rsidRDefault="00374041" w:rsidP="00374041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19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低频功率放大器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邓宇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赵明华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BB1B00" w:rsidRDefault="00374041" w:rsidP="00374041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20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脉冲宽度测量与显示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桂小亮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BB1B00" w:rsidRDefault="00374041" w:rsidP="00374041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21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低频功率放大器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周永鑫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陈会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</w:tbl>
    <w:p w:rsidR="00BB1B00" w:rsidRDefault="00BB1B00" w:rsidP="00BB1B00">
      <w:pPr>
        <w:rPr>
          <w:rFonts w:ascii="仿宋" w:eastAsia="仿宋" w:hAnsi="仿宋" w:cstheme="majorEastAsia"/>
          <w:sz w:val="22"/>
          <w:szCs w:val="22"/>
        </w:rPr>
      </w:pPr>
    </w:p>
    <w:p w:rsidR="009E74C2" w:rsidRPr="00BB1B00" w:rsidRDefault="009E74C2" w:rsidP="00BB1B00">
      <w:pPr>
        <w:rPr>
          <w:rFonts w:ascii="仿宋" w:eastAsia="仿宋" w:hAnsi="仿宋" w:cstheme="majorEastAsia"/>
          <w:sz w:val="22"/>
          <w:szCs w:val="22"/>
        </w:rPr>
      </w:pPr>
      <w:r w:rsidRPr="00BB1B00">
        <w:rPr>
          <w:rFonts w:ascii="仿宋" w:eastAsia="仿宋" w:hAnsi="仿宋" w:cstheme="majorEastAsia" w:hint="eastAsia"/>
          <w:sz w:val="22"/>
          <w:szCs w:val="22"/>
        </w:rPr>
        <w:t>评委签字：</w:t>
      </w:r>
    </w:p>
    <w:p w:rsidR="009E74C2" w:rsidRPr="00BB1B00" w:rsidRDefault="009E74C2" w:rsidP="009E74C2">
      <w:pPr>
        <w:rPr>
          <w:rFonts w:ascii="仿宋" w:eastAsia="仿宋" w:hAnsi="仿宋" w:cstheme="majorEastAsia"/>
          <w:sz w:val="22"/>
          <w:szCs w:val="22"/>
        </w:rPr>
      </w:pPr>
    </w:p>
    <w:p w:rsidR="009E74C2" w:rsidRPr="00BB1B00" w:rsidRDefault="009E74C2" w:rsidP="009E74C2">
      <w:pPr>
        <w:jc w:val="right"/>
        <w:rPr>
          <w:rFonts w:ascii="仿宋" w:eastAsia="仿宋" w:hAnsi="仿宋" w:cstheme="majorEastAsia"/>
          <w:sz w:val="22"/>
          <w:szCs w:val="22"/>
        </w:rPr>
      </w:pPr>
    </w:p>
    <w:p w:rsidR="002569C9" w:rsidRPr="00BB1B00" w:rsidRDefault="002569C9" w:rsidP="009E74C2">
      <w:pPr>
        <w:jc w:val="right"/>
        <w:rPr>
          <w:rFonts w:ascii="仿宋" w:eastAsia="仿宋" w:hAnsi="仿宋" w:cstheme="majorEastAsia"/>
          <w:sz w:val="22"/>
          <w:szCs w:val="22"/>
        </w:rPr>
      </w:pPr>
    </w:p>
    <w:p w:rsidR="002569C9" w:rsidRPr="00BB1B00" w:rsidRDefault="002569C9" w:rsidP="009E74C2">
      <w:pPr>
        <w:jc w:val="right"/>
        <w:rPr>
          <w:rFonts w:ascii="仿宋" w:eastAsia="仿宋" w:hAnsi="仿宋" w:cstheme="majorEastAsia"/>
          <w:sz w:val="22"/>
          <w:szCs w:val="22"/>
        </w:rPr>
      </w:pPr>
    </w:p>
    <w:p w:rsidR="002569C9" w:rsidRPr="00BB1B00" w:rsidRDefault="002569C9" w:rsidP="009E74C2">
      <w:pPr>
        <w:jc w:val="right"/>
        <w:rPr>
          <w:rFonts w:ascii="仿宋" w:eastAsia="仿宋" w:hAnsi="仿宋" w:cstheme="majorEastAsia"/>
          <w:sz w:val="22"/>
          <w:szCs w:val="22"/>
        </w:rPr>
      </w:pPr>
    </w:p>
    <w:p w:rsidR="007B0D10" w:rsidRDefault="007B0D10">
      <w:pPr>
        <w:widowControl/>
        <w:jc w:val="left"/>
        <w:rPr>
          <w:rFonts w:ascii="仿宋" w:eastAsia="仿宋" w:hAnsi="仿宋" w:cstheme="majorEastAsia"/>
          <w:sz w:val="28"/>
          <w:szCs w:val="22"/>
        </w:rPr>
      </w:pPr>
      <w:r>
        <w:rPr>
          <w:rFonts w:ascii="仿宋" w:eastAsia="仿宋" w:hAnsi="仿宋" w:cstheme="majorEastAsia"/>
          <w:sz w:val="28"/>
          <w:szCs w:val="22"/>
        </w:rPr>
        <w:br w:type="page"/>
      </w:r>
    </w:p>
    <w:p w:rsidR="002569C9" w:rsidRPr="003E576D" w:rsidRDefault="00125683" w:rsidP="002569C9">
      <w:pPr>
        <w:jc w:val="center"/>
        <w:rPr>
          <w:rFonts w:ascii="仿宋" w:eastAsia="仿宋" w:hAnsi="仿宋" w:cstheme="majorEastAsia"/>
          <w:sz w:val="28"/>
          <w:szCs w:val="22"/>
        </w:rPr>
      </w:pPr>
      <w:r w:rsidRPr="003E576D">
        <w:rPr>
          <w:rFonts w:ascii="仿宋" w:eastAsia="仿宋" w:hAnsi="仿宋" w:cstheme="majorEastAsia" w:hint="eastAsia"/>
          <w:sz w:val="28"/>
          <w:szCs w:val="22"/>
        </w:rPr>
        <w:lastRenderedPageBreak/>
        <w:t>【201</w:t>
      </w:r>
      <w:r w:rsidRPr="003E576D">
        <w:rPr>
          <w:rFonts w:ascii="仿宋" w:eastAsia="仿宋" w:hAnsi="仿宋" w:cstheme="majorEastAsia"/>
          <w:sz w:val="28"/>
          <w:szCs w:val="22"/>
        </w:rPr>
        <w:t>5</w:t>
      </w:r>
      <w:r w:rsidRPr="003E576D">
        <w:rPr>
          <w:rFonts w:ascii="仿宋" w:eastAsia="仿宋" w:hAnsi="仿宋" w:cstheme="majorEastAsia" w:hint="eastAsia"/>
          <w:sz w:val="28"/>
          <w:szCs w:val="22"/>
        </w:rPr>
        <w:t>级】电子系统综合设计结题答辩分组信息统计表</w:t>
      </w:r>
    </w:p>
    <w:p w:rsidR="00374041" w:rsidRPr="003E576D" w:rsidRDefault="00374041" w:rsidP="003E576D">
      <w:pPr>
        <w:jc w:val="center"/>
        <w:rPr>
          <w:rFonts w:ascii="仿宋" w:eastAsia="仿宋" w:hAnsi="仿宋" w:cstheme="majorEastAsia"/>
          <w:sz w:val="28"/>
          <w:szCs w:val="22"/>
        </w:rPr>
      </w:pPr>
      <w:r w:rsidRPr="003E576D">
        <w:rPr>
          <w:rFonts w:ascii="仿宋" w:eastAsia="仿宋" w:hAnsi="仿宋" w:cstheme="majorEastAsia" w:hint="eastAsia"/>
          <w:sz w:val="28"/>
          <w:szCs w:val="22"/>
        </w:rPr>
        <w:t>第三组</w:t>
      </w:r>
      <w:r w:rsidR="00E6726C">
        <w:rPr>
          <w:rFonts w:ascii="仿宋" w:eastAsia="仿宋" w:hAnsi="仿宋" w:cstheme="majorEastAsia" w:hint="eastAsia"/>
          <w:sz w:val="28"/>
          <w:szCs w:val="22"/>
        </w:rPr>
        <w:t xml:space="preserve">  地点：品学楼A</w:t>
      </w:r>
      <w:r w:rsidR="00E6726C">
        <w:rPr>
          <w:rFonts w:ascii="仿宋" w:eastAsia="仿宋" w:hAnsi="仿宋" w:cstheme="majorEastAsia"/>
          <w:sz w:val="28"/>
          <w:szCs w:val="22"/>
        </w:rPr>
        <w:t xml:space="preserve">306 </w:t>
      </w:r>
      <w:r w:rsidR="00E6726C">
        <w:rPr>
          <w:rFonts w:ascii="仿宋" w:eastAsia="仿宋" w:hAnsi="仿宋" w:cstheme="majorEastAsia" w:hint="eastAsia"/>
          <w:sz w:val="28"/>
          <w:szCs w:val="22"/>
        </w:rPr>
        <w:t>时间：6.</w:t>
      </w:r>
      <w:r w:rsidR="00E6726C">
        <w:rPr>
          <w:rFonts w:ascii="仿宋" w:eastAsia="仿宋" w:hAnsi="仿宋" w:cstheme="majorEastAsia"/>
          <w:sz w:val="28"/>
          <w:szCs w:val="22"/>
        </w:rPr>
        <w:t>28</w:t>
      </w:r>
      <w:r w:rsidR="00E6726C">
        <w:rPr>
          <w:rFonts w:ascii="仿宋" w:eastAsia="仿宋" w:hAnsi="仿宋" w:cstheme="majorEastAsia" w:hint="eastAsia"/>
          <w:sz w:val="28"/>
          <w:szCs w:val="22"/>
        </w:rPr>
        <w:t>（周四）下午14点30分</w:t>
      </w:r>
    </w:p>
    <w:tbl>
      <w:tblPr>
        <w:tblStyle w:val="a3"/>
        <w:tblW w:w="8320" w:type="dxa"/>
        <w:tblLayout w:type="fixed"/>
        <w:tblLook w:val="04A0" w:firstRow="1" w:lastRow="0" w:firstColumn="1" w:lastColumn="0" w:noHBand="0" w:noVBand="1"/>
      </w:tblPr>
      <w:tblGrid>
        <w:gridCol w:w="504"/>
        <w:gridCol w:w="2685"/>
        <w:gridCol w:w="1049"/>
        <w:gridCol w:w="893"/>
        <w:gridCol w:w="1911"/>
        <w:gridCol w:w="821"/>
        <w:gridCol w:w="457"/>
      </w:tblGrid>
      <w:tr w:rsidR="00374041" w:rsidRPr="00BB1B00" w:rsidTr="003E576D">
        <w:trPr>
          <w:trHeight w:val="990"/>
        </w:trPr>
        <w:tc>
          <w:tcPr>
            <w:tcW w:w="504" w:type="dxa"/>
            <w:vAlign w:val="center"/>
          </w:tcPr>
          <w:p w:rsidR="00374041" w:rsidRPr="00BB1B00" w:rsidRDefault="00374041" w:rsidP="003E576D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序</w:t>
            </w:r>
          </w:p>
          <w:p w:rsidR="00374041" w:rsidRPr="00BB1B00" w:rsidRDefault="00374041" w:rsidP="003E576D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号</w:t>
            </w:r>
          </w:p>
        </w:tc>
        <w:tc>
          <w:tcPr>
            <w:tcW w:w="2685" w:type="dxa"/>
            <w:vAlign w:val="center"/>
          </w:tcPr>
          <w:p w:rsidR="00374041" w:rsidRPr="00BB1B00" w:rsidRDefault="00374041" w:rsidP="003E576D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项目名称</w:t>
            </w:r>
          </w:p>
        </w:tc>
        <w:tc>
          <w:tcPr>
            <w:tcW w:w="1049" w:type="dxa"/>
            <w:vAlign w:val="center"/>
          </w:tcPr>
          <w:p w:rsidR="00374041" w:rsidRPr="00BB1B00" w:rsidRDefault="00374041" w:rsidP="003E576D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项目负责人</w:t>
            </w:r>
          </w:p>
        </w:tc>
        <w:tc>
          <w:tcPr>
            <w:tcW w:w="893" w:type="dxa"/>
            <w:vAlign w:val="center"/>
          </w:tcPr>
          <w:p w:rsidR="00374041" w:rsidRPr="00BB1B00" w:rsidRDefault="00374041" w:rsidP="003E576D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指导老师</w:t>
            </w:r>
          </w:p>
        </w:tc>
        <w:tc>
          <w:tcPr>
            <w:tcW w:w="1911" w:type="dxa"/>
            <w:vAlign w:val="center"/>
          </w:tcPr>
          <w:p w:rsidR="00374041" w:rsidRPr="00BB1B00" w:rsidRDefault="00374041" w:rsidP="003E576D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项目完成情况</w:t>
            </w:r>
          </w:p>
          <w:p w:rsidR="00374041" w:rsidRPr="00BB1B00" w:rsidRDefault="00374041" w:rsidP="003E576D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（优秀、良好、合格、不合格）</w:t>
            </w:r>
          </w:p>
        </w:tc>
        <w:tc>
          <w:tcPr>
            <w:tcW w:w="821" w:type="dxa"/>
            <w:vAlign w:val="center"/>
          </w:tcPr>
          <w:p w:rsidR="00374041" w:rsidRPr="00BB1B00" w:rsidRDefault="00374041" w:rsidP="003E576D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成绩</w:t>
            </w:r>
          </w:p>
        </w:tc>
        <w:tc>
          <w:tcPr>
            <w:tcW w:w="457" w:type="dxa"/>
            <w:vAlign w:val="center"/>
          </w:tcPr>
          <w:p w:rsidR="00374041" w:rsidRPr="00BB1B00" w:rsidRDefault="00374041" w:rsidP="003E576D">
            <w:pPr>
              <w:jc w:val="center"/>
              <w:rPr>
                <w:rFonts w:ascii="仿宋" w:eastAsia="仿宋" w:hAnsi="仿宋" w:cstheme="majorEastAsia"/>
                <w:sz w:val="22"/>
                <w:szCs w:val="22"/>
              </w:rPr>
            </w:pPr>
            <w:r w:rsidRPr="00BB1B00">
              <w:rPr>
                <w:rFonts w:ascii="仿宋" w:eastAsia="仿宋" w:hAnsi="仿宋" w:cstheme="majorEastAsia" w:hint="eastAsia"/>
                <w:sz w:val="22"/>
                <w:szCs w:val="22"/>
              </w:rPr>
              <w:t>备注</w:t>
            </w: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  <w:r w:rsidRPr="003E576D">
              <w:rPr>
                <w:rFonts w:ascii="仿宋" w:eastAsia="仿宋" w:hAnsi="仿宋" w:cstheme="majorEastAsia" w:hint="eastAsia"/>
                <w:sz w:val="20"/>
                <w:szCs w:val="20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脉冲宽度测量与显示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罗雷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  <w:r w:rsidRPr="003E576D">
              <w:rPr>
                <w:rFonts w:ascii="仿宋" w:eastAsia="仿宋" w:hAnsi="仿宋" w:cstheme="majorEastAsia" w:hint="eastAsia"/>
                <w:sz w:val="20"/>
                <w:szCs w:val="20"/>
              </w:rPr>
              <w:t>2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脉冲宽度测量与显示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康宇函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2569C9">
        <w:trPr>
          <w:trHeight w:val="315"/>
        </w:trPr>
        <w:tc>
          <w:tcPr>
            <w:tcW w:w="504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  <w:r w:rsidRPr="003E576D">
              <w:rPr>
                <w:rFonts w:ascii="仿宋" w:eastAsia="仿宋" w:hAnsi="仿宋" w:cstheme="majorEastAsia" w:hint="eastAsia"/>
                <w:sz w:val="20"/>
                <w:szCs w:val="20"/>
              </w:rPr>
              <w:t>3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微波炉控制器设计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翟建胜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433890" w:rsidRPr="00BB1B00" w:rsidTr="00294378">
        <w:trPr>
          <w:trHeight w:val="315"/>
        </w:trPr>
        <w:tc>
          <w:tcPr>
            <w:tcW w:w="504" w:type="dxa"/>
            <w:vAlign w:val="center"/>
          </w:tcPr>
          <w:p w:rsidR="00433890" w:rsidRDefault="00433890" w:rsidP="00433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890" w:rsidRDefault="00433890" w:rsidP="00433890">
            <w:pPr>
              <w:jc w:val="left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脉冲宽度测量与显示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890" w:rsidRDefault="00433890" w:rsidP="00433890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石文星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890" w:rsidRDefault="00433890" w:rsidP="00433890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1" w:type="dxa"/>
            <w:vAlign w:val="center"/>
          </w:tcPr>
          <w:p w:rsidR="00433890" w:rsidRDefault="00433890" w:rsidP="00433890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1" w:type="dxa"/>
            <w:vAlign w:val="center"/>
          </w:tcPr>
          <w:p w:rsidR="00433890" w:rsidRDefault="00433890" w:rsidP="00433890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:rsidR="00433890" w:rsidRDefault="00433890" w:rsidP="00433890">
            <w:pPr>
              <w:jc w:val="center"/>
              <w:rPr>
                <w:rFonts w:ascii="仿宋" w:eastAsia="仿宋" w:hAnsi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  <w:r w:rsidRPr="003E576D">
              <w:rPr>
                <w:rFonts w:ascii="仿宋" w:eastAsia="仿宋" w:hAnsi="仿宋" w:cstheme="majorEastAsia" w:hint="eastAsia"/>
                <w:sz w:val="20"/>
                <w:szCs w:val="20"/>
              </w:rPr>
              <w:t>5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微波炉控制器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黄辰培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廖红舒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  <w:r w:rsidRPr="003E576D">
              <w:rPr>
                <w:rFonts w:ascii="仿宋" w:eastAsia="仿宋" w:hAnsi="仿宋" w:cstheme="majorEastAsia" w:hint="eastAsia"/>
                <w:sz w:val="20"/>
                <w:szCs w:val="20"/>
              </w:rPr>
              <w:t>6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切比雪夫带通滤波器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聂龙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2569C9">
        <w:trPr>
          <w:trHeight w:val="400"/>
        </w:trPr>
        <w:tc>
          <w:tcPr>
            <w:tcW w:w="504" w:type="dxa"/>
          </w:tcPr>
          <w:p w:rsidR="00374041" w:rsidRPr="003E576D" w:rsidRDefault="00374041" w:rsidP="002569C9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  <w:r w:rsidRPr="003E576D">
              <w:rPr>
                <w:rFonts w:ascii="仿宋" w:eastAsia="仿宋" w:hAnsi="仿宋" w:cstheme="majorEastAsia" w:hint="eastAsia"/>
                <w:sz w:val="20"/>
                <w:szCs w:val="20"/>
              </w:rPr>
              <w:t>7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2569C9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脉冲宽度测量与显示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2569C9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陈帝绩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2569C9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陈章鑫</w:t>
            </w:r>
          </w:p>
        </w:tc>
        <w:tc>
          <w:tcPr>
            <w:tcW w:w="1911" w:type="dxa"/>
          </w:tcPr>
          <w:p w:rsidR="00374041" w:rsidRPr="003E576D" w:rsidRDefault="00374041" w:rsidP="002569C9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2569C9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2569C9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  <w:r w:rsidRPr="003E576D">
              <w:rPr>
                <w:rFonts w:ascii="仿宋" w:eastAsia="仿宋" w:hAnsi="仿宋" w:cstheme="majorEastAsia" w:hint="eastAsia"/>
                <w:sz w:val="20"/>
                <w:szCs w:val="20"/>
              </w:rPr>
              <w:t>9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sz w:val="20"/>
                <w:szCs w:val="20"/>
              </w:rPr>
              <w:t>人工智能扫雷系统的研制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王紫婷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陈祝明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  <w:r w:rsidRPr="003E576D">
              <w:rPr>
                <w:rFonts w:ascii="仿宋" w:eastAsia="仿宋" w:hAnsi="仿宋" w:cstheme="majorEastAsia" w:hint="eastAsia"/>
                <w:sz w:val="20"/>
                <w:szCs w:val="20"/>
              </w:rPr>
              <w:t>10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低频功率放大器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林晨曦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850705">
        <w:trPr>
          <w:trHeight w:val="742"/>
        </w:trPr>
        <w:tc>
          <w:tcPr>
            <w:tcW w:w="504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  <w:r w:rsidRPr="003E576D">
              <w:rPr>
                <w:rFonts w:ascii="仿宋" w:eastAsia="仿宋" w:hAnsi="仿宋" w:cstheme="majorEastAsia" w:hint="eastAsia"/>
                <w:sz w:val="20"/>
                <w:szCs w:val="20"/>
              </w:rPr>
              <w:t>12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基于MATLAB的IIR和FIR滤波器设计及去噪对比研究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高荦雨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任春辉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  <w:r w:rsidRPr="003E576D">
              <w:rPr>
                <w:rFonts w:ascii="仿宋" w:eastAsia="仿宋" w:hAnsi="仿宋" w:cstheme="majorEastAsia" w:hint="eastAsia"/>
                <w:sz w:val="20"/>
                <w:szCs w:val="20"/>
              </w:rPr>
              <w:t>13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QPSK数字调制及FPGA实现 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陶旸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樊勇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2569C9">
        <w:trPr>
          <w:trHeight w:val="457"/>
        </w:trPr>
        <w:tc>
          <w:tcPr>
            <w:tcW w:w="504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  <w:r w:rsidRPr="003E576D">
              <w:rPr>
                <w:rFonts w:ascii="仿宋" w:eastAsia="仿宋" w:hAnsi="仿宋" w:cstheme="majorEastAsia" w:hint="eastAsia"/>
                <w:sz w:val="20"/>
                <w:szCs w:val="20"/>
              </w:rPr>
              <w:t>15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QPSK数字调制及FPGA实现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陈家乐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  <w:r w:rsidRPr="003E576D">
              <w:rPr>
                <w:rFonts w:ascii="仿宋" w:eastAsia="仿宋" w:hAnsi="仿宋" w:cstheme="majorEastAsia" w:hint="eastAsia"/>
                <w:sz w:val="20"/>
                <w:szCs w:val="20"/>
              </w:rPr>
              <w:t>16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基于单片机的多功能电子钟的设计与制作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李丹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陈骏莲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  <w:r w:rsidRPr="003E576D">
              <w:rPr>
                <w:rFonts w:ascii="仿宋" w:eastAsia="仿宋" w:hAnsi="仿宋" w:cstheme="majorEastAsia" w:hint="eastAsia"/>
                <w:sz w:val="20"/>
                <w:szCs w:val="20"/>
              </w:rPr>
              <w:t>17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基于单片机的电子琴设计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张沥中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陈骏莲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  <w:r w:rsidRPr="003E576D">
              <w:rPr>
                <w:rFonts w:ascii="仿宋" w:eastAsia="仿宋" w:hAnsi="仿宋" w:cstheme="majorEastAsia" w:hint="eastAsia"/>
                <w:sz w:val="20"/>
                <w:szCs w:val="20"/>
              </w:rPr>
              <w:t>18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频率合成和脉冲信号源设计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邓延年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梁菁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  <w:tr w:rsidR="00374041" w:rsidRPr="00BB1B00" w:rsidTr="00850705">
        <w:trPr>
          <w:trHeight w:val="376"/>
        </w:trPr>
        <w:tc>
          <w:tcPr>
            <w:tcW w:w="504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  <w:r w:rsidRPr="003E576D">
              <w:rPr>
                <w:rFonts w:ascii="仿宋" w:eastAsia="仿宋" w:hAnsi="仿宋" w:cstheme="majorEastAsia" w:hint="eastAsia"/>
                <w:sz w:val="20"/>
                <w:szCs w:val="20"/>
              </w:rPr>
              <w:t>20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基于单片机的无线倒车后视系统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王涵聪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3E576D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樊勇</w:t>
            </w:r>
          </w:p>
        </w:tc>
        <w:tc>
          <w:tcPr>
            <w:tcW w:w="191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821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  <w:tc>
          <w:tcPr>
            <w:tcW w:w="457" w:type="dxa"/>
          </w:tcPr>
          <w:p w:rsidR="00374041" w:rsidRPr="003E576D" w:rsidRDefault="00374041" w:rsidP="00374041">
            <w:pPr>
              <w:jc w:val="center"/>
              <w:rPr>
                <w:rFonts w:ascii="仿宋" w:eastAsia="仿宋" w:hAnsi="仿宋" w:cstheme="majorEastAsia"/>
                <w:sz w:val="20"/>
                <w:szCs w:val="20"/>
              </w:rPr>
            </w:pPr>
          </w:p>
        </w:tc>
      </w:tr>
    </w:tbl>
    <w:p w:rsidR="003E576D" w:rsidRDefault="003E576D" w:rsidP="003E576D">
      <w:pPr>
        <w:jc w:val="left"/>
        <w:rPr>
          <w:rFonts w:ascii="仿宋" w:eastAsia="仿宋" w:hAnsi="仿宋" w:cstheme="majorEastAsia"/>
          <w:sz w:val="22"/>
          <w:szCs w:val="22"/>
        </w:rPr>
      </w:pPr>
    </w:p>
    <w:p w:rsidR="00374041" w:rsidRPr="00BB1B00" w:rsidRDefault="00374041" w:rsidP="003E576D">
      <w:pPr>
        <w:jc w:val="left"/>
        <w:rPr>
          <w:rFonts w:ascii="仿宋" w:eastAsia="仿宋" w:hAnsi="仿宋" w:cstheme="majorEastAsia"/>
          <w:sz w:val="22"/>
          <w:szCs w:val="22"/>
        </w:rPr>
      </w:pPr>
      <w:r w:rsidRPr="00BB1B00">
        <w:rPr>
          <w:rFonts w:ascii="仿宋" w:eastAsia="仿宋" w:hAnsi="仿宋" w:cstheme="majorEastAsia" w:hint="eastAsia"/>
          <w:sz w:val="22"/>
          <w:szCs w:val="22"/>
        </w:rPr>
        <w:t xml:space="preserve">评委签字：       </w:t>
      </w:r>
    </w:p>
    <w:p w:rsidR="00374041" w:rsidRPr="00BB1B00" w:rsidRDefault="00374041" w:rsidP="00374041">
      <w:pPr>
        <w:rPr>
          <w:rFonts w:ascii="仿宋" w:eastAsia="仿宋" w:hAnsi="仿宋" w:cstheme="majorEastAsia"/>
          <w:sz w:val="22"/>
          <w:szCs w:val="22"/>
        </w:rPr>
      </w:pPr>
    </w:p>
    <w:p w:rsidR="00374041" w:rsidRPr="00BB1B00" w:rsidRDefault="00374041" w:rsidP="009E74C2">
      <w:pPr>
        <w:jc w:val="right"/>
        <w:rPr>
          <w:rFonts w:ascii="仿宋" w:eastAsia="仿宋" w:hAnsi="仿宋" w:cstheme="majorEastAsia"/>
          <w:sz w:val="22"/>
          <w:szCs w:val="22"/>
        </w:rPr>
      </w:pPr>
    </w:p>
    <w:sectPr w:rsidR="00374041" w:rsidRPr="00BB1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E13" w:rsidRDefault="007A4E13" w:rsidP="0053512D">
      <w:r>
        <w:separator/>
      </w:r>
    </w:p>
  </w:endnote>
  <w:endnote w:type="continuationSeparator" w:id="0">
    <w:p w:rsidR="007A4E13" w:rsidRDefault="007A4E13" w:rsidP="0053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E13" w:rsidRDefault="007A4E13" w:rsidP="0053512D">
      <w:r>
        <w:separator/>
      </w:r>
    </w:p>
  </w:footnote>
  <w:footnote w:type="continuationSeparator" w:id="0">
    <w:p w:rsidR="007A4E13" w:rsidRDefault="007A4E13" w:rsidP="00535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1F"/>
    <w:rsid w:val="00014052"/>
    <w:rsid w:val="00125683"/>
    <w:rsid w:val="002569C9"/>
    <w:rsid w:val="00374041"/>
    <w:rsid w:val="003D4510"/>
    <w:rsid w:val="003E576D"/>
    <w:rsid w:val="00433890"/>
    <w:rsid w:val="0053512D"/>
    <w:rsid w:val="007A4E13"/>
    <w:rsid w:val="007B0D10"/>
    <w:rsid w:val="0098471F"/>
    <w:rsid w:val="009D559D"/>
    <w:rsid w:val="009E400B"/>
    <w:rsid w:val="009E74C2"/>
    <w:rsid w:val="00B24340"/>
    <w:rsid w:val="00B645B0"/>
    <w:rsid w:val="00BA033E"/>
    <w:rsid w:val="00BB1B00"/>
    <w:rsid w:val="00E6726C"/>
    <w:rsid w:val="00F715AE"/>
    <w:rsid w:val="1D51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2358B8"/>
  <w15:docId w15:val="{A57E019C-60A7-D346-94C9-5D62E53F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35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351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35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351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李玉柏</cp:lastModifiedBy>
  <cp:revision>13</cp:revision>
  <cp:lastPrinted>2017-03-23T02:11:00Z</cp:lastPrinted>
  <dcterms:created xsi:type="dcterms:W3CDTF">2014-10-29T12:08:00Z</dcterms:created>
  <dcterms:modified xsi:type="dcterms:W3CDTF">2018-06-26T08:50:00Z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